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E3" w:rsidRDefault="0094283B">
      <w:r>
        <w:t>Policy Committee not in existence until 200</w:t>
      </w:r>
      <w:r w:rsidR="00EA5821">
        <w:t>6</w:t>
      </w:r>
      <w:bookmarkStart w:id="0" w:name="_GoBack"/>
      <w:bookmarkEnd w:id="0"/>
    </w:p>
    <w:sectPr w:rsidR="00AF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B"/>
    <w:rsid w:val="0094283B"/>
    <w:rsid w:val="00AF45E3"/>
    <w:rsid w:val="00E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5BF2"/>
  <w15:chartTrackingRefBased/>
  <w15:docId w15:val="{F1DE2D33-5876-436E-9A3F-624C102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Murphy</dc:creator>
  <cp:keywords/>
  <dc:description/>
  <cp:lastModifiedBy>John Murphy</cp:lastModifiedBy>
  <cp:revision>2</cp:revision>
  <dcterms:created xsi:type="dcterms:W3CDTF">2019-02-15T15:50:00Z</dcterms:created>
  <dcterms:modified xsi:type="dcterms:W3CDTF">2019-02-15T15:50:00Z</dcterms:modified>
</cp:coreProperties>
</file>